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1D1D68" w:rsidRDefault="005D0F4A" w:rsidP="00EF61F4">
      <w:pPr>
        <w:jc w:val="right"/>
        <w:rPr>
          <w:bCs/>
        </w:rPr>
      </w:pPr>
      <w:r w:rsidRPr="001D1D68">
        <w:rPr>
          <w:bCs/>
        </w:rPr>
        <w:t>Reg.</w:t>
      </w:r>
      <w:r w:rsidR="001D1D68">
        <w:rPr>
          <w:bCs/>
        </w:rPr>
        <w:t xml:space="preserve"> </w:t>
      </w:r>
      <w:r w:rsidRPr="001D1D68">
        <w:rPr>
          <w:bCs/>
        </w:rPr>
        <w:t>No. ____________</w:t>
      </w:r>
    </w:p>
    <w:p w:rsidR="005D3355" w:rsidRPr="00E824B7" w:rsidRDefault="0095670B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43150" cy="76200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EF61F4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EF61F4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E86573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694797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5527A4" w:rsidRPr="00694797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694797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694797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694797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694797">
              <w:rPr>
                <w:b/>
                <w:lang w:val="en-US" w:eastAsia="en-US"/>
              </w:rPr>
              <w:t>Code           :</w:t>
            </w:r>
            <w:r w:rsidR="0078020F">
              <w:rPr>
                <w:b/>
                <w:lang w:val="en-US" w:eastAsia="en-US"/>
              </w:rPr>
              <w:t xml:space="preserve"> </w:t>
            </w:r>
          </w:p>
        </w:tc>
        <w:tc>
          <w:tcPr>
            <w:tcW w:w="5863" w:type="dxa"/>
          </w:tcPr>
          <w:p w:rsidR="005527A4" w:rsidRPr="00694797" w:rsidRDefault="00E86573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17</w:t>
            </w:r>
            <w:r w:rsidR="0078020F">
              <w:rPr>
                <w:b/>
                <w:lang w:val="en-US" w:eastAsia="en-US"/>
              </w:rPr>
              <w:t>BT2004</w:t>
            </w:r>
          </w:p>
        </w:tc>
        <w:tc>
          <w:tcPr>
            <w:tcW w:w="1800" w:type="dxa"/>
          </w:tcPr>
          <w:p w:rsidR="005527A4" w:rsidRPr="00694797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694797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694797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694797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694797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694797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694797" w:rsidRDefault="00472CC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CELL BIOLOGY</w:t>
            </w:r>
          </w:p>
        </w:tc>
        <w:tc>
          <w:tcPr>
            <w:tcW w:w="1800" w:type="dxa"/>
          </w:tcPr>
          <w:p w:rsidR="005527A4" w:rsidRPr="00694797" w:rsidRDefault="005527A4" w:rsidP="00EF61F4">
            <w:pPr>
              <w:pStyle w:val="Title"/>
              <w:jc w:val="left"/>
              <w:rPr>
                <w:b/>
                <w:lang w:val="en-US" w:eastAsia="en-US"/>
              </w:rPr>
            </w:pPr>
            <w:r w:rsidRPr="00694797">
              <w:rPr>
                <w:b/>
                <w:lang w:val="en-US" w:eastAsia="en-US"/>
              </w:rPr>
              <w:t xml:space="preserve">Max. </w:t>
            </w:r>
            <w:r w:rsidR="00EF61F4">
              <w:rPr>
                <w:b/>
                <w:lang w:val="en-US" w:eastAsia="en-US"/>
              </w:rPr>
              <w:t>M</w:t>
            </w:r>
            <w:r w:rsidRPr="00694797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27A4" w:rsidRPr="00694797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694797">
              <w:rPr>
                <w:b/>
                <w:lang w:val="en-US" w:eastAsia="en-US"/>
              </w:rPr>
              <w:t>100</w:t>
            </w:r>
          </w:p>
        </w:tc>
      </w:tr>
    </w:tbl>
    <w:p w:rsidR="003A1B95" w:rsidRDefault="003A1B95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431E73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31E73" w:rsidTr="00C14E42">
        <w:trPr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8C7BA2" w:rsidRPr="00431E73" w:rsidRDefault="008C7BA2" w:rsidP="008C7BA2">
            <w:pPr>
              <w:jc w:val="center"/>
              <w:rPr>
                <w:b/>
              </w:rPr>
            </w:pPr>
            <w:r w:rsidRPr="00431E73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431E73" w:rsidRDefault="008C7BA2" w:rsidP="008C7BA2">
            <w:pPr>
              <w:jc w:val="center"/>
              <w:rPr>
                <w:b/>
              </w:rPr>
            </w:pPr>
            <w:r w:rsidRPr="00431E7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431E73" w:rsidRDefault="008C7BA2" w:rsidP="00AE635E">
            <w:pPr>
              <w:jc w:val="center"/>
              <w:rPr>
                <w:b/>
              </w:rPr>
            </w:pPr>
            <w:r w:rsidRPr="00431E7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431E73" w:rsidRDefault="008C7BA2" w:rsidP="00694797">
            <w:pPr>
              <w:rPr>
                <w:b/>
              </w:rPr>
            </w:pPr>
            <w:r w:rsidRPr="00431E73">
              <w:rPr>
                <w:b/>
              </w:rPr>
              <w:t xml:space="preserve">Course </w:t>
            </w:r>
          </w:p>
          <w:p w:rsidR="008C7BA2" w:rsidRPr="00431E73" w:rsidRDefault="008C7BA2" w:rsidP="00694797">
            <w:pPr>
              <w:rPr>
                <w:b/>
              </w:rPr>
            </w:pPr>
            <w:r w:rsidRPr="00431E7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431E73" w:rsidRDefault="008C7BA2" w:rsidP="00694797">
            <w:pPr>
              <w:rPr>
                <w:b/>
              </w:rPr>
            </w:pPr>
            <w:r w:rsidRPr="00431E73">
              <w:rPr>
                <w:b/>
              </w:rPr>
              <w:t>Marks</w:t>
            </w:r>
          </w:p>
        </w:tc>
      </w:tr>
      <w:tr w:rsidR="008C7BA2" w:rsidRPr="00431E73" w:rsidTr="00C14E4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431E73" w:rsidRDefault="008C7BA2" w:rsidP="008C7BA2">
            <w:pPr>
              <w:jc w:val="center"/>
            </w:pPr>
            <w:r w:rsidRPr="00431E7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431E73" w:rsidRDefault="008C7BA2" w:rsidP="008C7BA2">
            <w:pPr>
              <w:jc w:val="center"/>
            </w:pPr>
            <w:r w:rsidRPr="00431E7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431E73" w:rsidRDefault="005F5171" w:rsidP="00472CC4">
            <w:pPr>
              <w:jc w:val="both"/>
            </w:pPr>
            <w:r w:rsidRPr="00431E73">
              <w:t>Highlight the role of Mitochondria in Oxidative Phosphorylation.  Add a note on its structure and unique features.</w:t>
            </w:r>
          </w:p>
        </w:tc>
        <w:tc>
          <w:tcPr>
            <w:tcW w:w="1170" w:type="dxa"/>
            <w:shd w:val="clear" w:color="auto" w:fill="auto"/>
          </w:tcPr>
          <w:p w:rsidR="008C7BA2" w:rsidRPr="00431E73" w:rsidRDefault="006E2574" w:rsidP="00694797">
            <w:pPr>
              <w:jc w:val="center"/>
            </w:pPr>
            <w:r w:rsidRPr="00431E73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31E73" w:rsidRDefault="00EF61F4" w:rsidP="00694797">
            <w:pPr>
              <w:jc w:val="center"/>
            </w:pPr>
            <w:r w:rsidRPr="00431E73">
              <w:t>12</w:t>
            </w:r>
          </w:p>
        </w:tc>
      </w:tr>
      <w:tr w:rsidR="008C7BA2" w:rsidRPr="00431E73" w:rsidTr="00C14E4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431E7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431E73" w:rsidRDefault="008C7BA2" w:rsidP="008C7BA2">
            <w:pPr>
              <w:jc w:val="center"/>
            </w:pPr>
            <w:r w:rsidRPr="00431E7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431E73" w:rsidRDefault="005F5171" w:rsidP="00472CC4">
            <w:pPr>
              <w:jc w:val="both"/>
            </w:pPr>
            <w:r w:rsidRPr="00431E73">
              <w:t xml:space="preserve">Explain the different phases of cell cycle and comment on the molecules regulating </w:t>
            </w:r>
            <w:r w:rsidR="00600113" w:rsidRPr="00431E73">
              <w:t>the</w:t>
            </w:r>
            <w:r w:rsidRPr="00431E73">
              <w:t xml:space="preserve"> cycle.</w:t>
            </w:r>
          </w:p>
        </w:tc>
        <w:tc>
          <w:tcPr>
            <w:tcW w:w="1170" w:type="dxa"/>
            <w:shd w:val="clear" w:color="auto" w:fill="auto"/>
          </w:tcPr>
          <w:p w:rsidR="008C7BA2" w:rsidRPr="00431E73" w:rsidRDefault="006E2574" w:rsidP="00694797">
            <w:pPr>
              <w:jc w:val="center"/>
            </w:pPr>
            <w:r w:rsidRPr="00431E73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31E73" w:rsidRDefault="005F5171" w:rsidP="00694797">
            <w:pPr>
              <w:jc w:val="center"/>
            </w:pPr>
            <w:r w:rsidRPr="00431E73">
              <w:t>8</w:t>
            </w:r>
          </w:p>
        </w:tc>
      </w:tr>
      <w:tr w:rsidR="008C7BA2" w:rsidRPr="00431E73" w:rsidTr="00C14E4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31E73" w:rsidRDefault="008C7BA2" w:rsidP="00472CC4">
            <w:pPr>
              <w:jc w:val="center"/>
              <w:rPr>
                <w:b/>
              </w:rPr>
            </w:pPr>
            <w:r w:rsidRPr="00431E73">
              <w:rPr>
                <w:b/>
              </w:rPr>
              <w:t>(OR)</w:t>
            </w:r>
          </w:p>
        </w:tc>
      </w:tr>
      <w:tr w:rsidR="008C7BA2" w:rsidRPr="00431E73" w:rsidTr="00C14E4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431E73" w:rsidRDefault="008C7BA2" w:rsidP="008C7BA2">
            <w:pPr>
              <w:jc w:val="center"/>
            </w:pPr>
            <w:r w:rsidRPr="00431E7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431E73" w:rsidRDefault="008C7BA2" w:rsidP="008C7BA2">
            <w:pPr>
              <w:jc w:val="center"/>
            </w:pPr>
            <w:r w:rsidRPr="00431E7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431E73" w:rsidRDefault="00600113" w:rsidP="00472CC4">
            <w:pPr>
              <w:jc w:val="both"/>
            </w:pPr>
            <w:r w:rsidRPr="00431E73">
              <w:t>Give an i</w:t>
            </w:r>
            <w:r w:rsidR="005F5171" w:rsidRPr="00431E73">
              <w:t>llustrate</w:t>
            </w:r>
            <w:r w:rsidRPr="00431E73">
              <w:t>d account of</w:t>
            </w:r>
            <w:r w:rsidR="005F5171" w:rsidRPr="00431E73">
              <w:t xml:space="preserve"> the molecular models of </w:t>
            </w:r>
            <w:r w:rsidR="00472CC4" w:rsidRPr="00431E73">
              <w:t>Plasma Membrane</w:t>
            </w:r>
            <w:r w:rsidR="005F5171" w:rsidRPr="00431E73">
              <w:t xml:space="preserve">.  Mention the significance of the </w:t>
            </w:r>
            <w:r w:rsidRPr="00431E73">
              <w:t>membrane proteins.</w:t>
            </w:r>
          </w:p>
        </w:tc>
        <w:tc>
          <w:tcPr>
            <w:tcW w:w="1170" w:type="dxa"/>
            <w:shd w:val="clear" w:color="auto" w:fill="auto"/>
          </w:tcPr>
          <w:p w:rsidR="008C7BA2" w:rsidRPr="00431E73" w:rsidRDefault="00F50223" w:rsidP="00694797">
            <w:pPr>
              <w:jc w:val="center"/>
            </w:pPr>
            <w:r w:rsidRPr="00431E73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31E73" w:rsidRDefault="00EF61F4" w:rsidP="00694797">
            <w:pPr>
              <w:jc w:val="center"/>
            </w:pPr>
            <w:r w:rsidRPr="00431E73">
              <w:t>12</w:t>
            </w:r>
          </w:p>
        </w:tc>
      </w:tr>
      <w:tr w:rsidR="008C7BA2" w:rsidRPr="00431E73" w:rsidTr="00C14E4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431E7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431E73" w:rsidRDefault="008C7BA2" w:rsidP="008C7BA2">
            <w:pPr>
              <w:jc w:val="center"/>
            </w:pPr>
            <w:r w:rsidRPr="00431E7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431E73" w:rsidRDefault="00600113" w:rsidP="00472CC4">
            <w:pPr>
              <w:jc w:val="both"/>
            </w:pPr>
            <w:r w:rsidRPr="00431E73">
              <w:t>Describe the structure of Nuclear envelope and its role in transport.</w:t>
            </w:r>
          </w:p>
        </w:tc>
        <w:tc>
          <w:tcPr>
            <w:tcW w:w="1170" w:type="dxa"/>
            <w:shd w:val="clear" w:color="auto" w:fill="auto"/>
          </w:tcPr>
          <w:p w:rsidR="008C7BA2" w:rsidRPr="00431E73" w:rsidRDefault="00F50223" w:rsidP="00694797">
            <w:pPr>
              <w:jc w:val="center"/>
            </w:pPr>
            <w:r w:rsidRPr="00431E73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31E73" w:rsidRDefault="00600113" w:rsidP="00694797">
            <w:pPr>
              <w:jc w:val="center"/>
            </w:pPr>
            <w:r w:rsidRPr="00431E73">
              <w:t>8</w:t>
            </w:r>
          </w:p>
        </w:tc>
      </w:tr>
      <w:tr w:rsidR="00D85619" w:rsidRPr="00431E73" w:rsidTr="00C14E4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431E7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431E7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431E73" w:rsidRDefault="00D85619" w:rsidP="00472CC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431E73" w:rsidRDefault="00D85619" w:rsidP="0069479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31E73" w:rsidRDefault="00D85619" w:rsidP="00694797">
            <w:pPr>
              <w:jc w:val="center"/>
            </w:pPr>
          </w:p>
        </w:tc>
      </w:tr>
      <w:tr w:rsidR="00C14E42" w:rsidRPr="00431E73" w:rsidTr="00C14E4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14E42" w:rsidRPr="00431E73" w:rsidRDefault="00C14E42" w:rsidP="008C7BA2">
            <w:pPr>
              <w:jc w:val="center"/>
            </w:pPr>
            <w:r w:rsidRPr="00431E73">
              <w:t>3.</w:t>
            </w:r>
          </w:p>
        </w:tc>
        <w:tc>
          <w:tcPr>
            <w:tcW w:w="840" w:type="dxa"/>
            <w:shd w:val="clear" w:color="auto" w:fill="auto"/>
          </w:tcPr>
          <w:p w:rsidR="00C14E42" w:rsidRPr="00431E73" w:rsidRDefault="00C14E42" w:rsidP="008C7BA2">
            <w:pPr>
              <w:jc w:val="center"/>
            </w:pPr>
            <w:r w:rsidRPr="00431E73">
              <w:t>a.</w:t>
            </w:r>
          </w:p>
        </w:tc>
        <w:tc>
          <w:tcPr>
            <w:tcW w:w="6810" w:type="dxa"/>
            <w:shd w:val="clear" w:color="auto" w:fill="auto"/>
          </w:tcPr>
          <w:p w:rsidR="00C14E42" w:rsidRPr="00431E73" w:rsidRDefault="00C14E42" w:rsidP="00472CC4">
            <w:pPr>
              <w:jc w:val="both"/>
            </w:pPr>
            <w:r w:rsidRPr="00431E73">
              <w:t xml:space="preserve">Compare and contrast the different types of cytoskeletal filaments.  </w:t>
            </w:r>
          </w:p>
        </w:tc>
        <w:tc>
          <w:tcPr>
            <w:tcW w:w="1170" w:type="dxa"/>
            <w:shd w:val="clear" w:color="auto" w:fill="auto"/>
          </w:tcPr>
          <w:p w:rsidR="00C14E42" w:rsidRPr="00431E73" w:rsidRDefault="00C14E42" w:rsidP="00694797">
            <w:pPr>
              <w:jc w:val="center"/>
            </w:pPr>
            <w:r w:rsidRPr="00431E73">
              <w:t>CO2</w:t>
            </w:r>
          </w:p>
        </w:tc>
        <w:tc>
          <w:tcPr>
            <w:tcW w:w="950" w:type="dxa"/>
            <w:shd w:val="clear" w:color="auto" w:fill="auto"/>
          </w:tcPr>
          <w:p w:rsidR="00C14E42" w:rsidRPr="00431E73" w:rsidRDefault="00C14E42" w:rsidP="00694797">
            <w:pPr>
              <w:jc w:val="center"/>
            </w:pPr>
            <w:r w:rsidRPr="00431E73">
              <w:t>14</w:t>
            </w:r>
          </w:p>
        </w:tc>
      </w:tr>
      <w:tr w:rsidR="00C14E42" w:rsidRPr="00431E73" w:rsidTr="00C14E4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14E42" w:rsidRPr="00431E73" w:rsidRDefault="00C14E4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14E42" w:rsidRPr="00431E73" w:rsidRDefault="00C14E42" w:rsidP="008C7BA2">
            <w:pPr>
              <w:jc w:val="center"/>
            </w:pPr>
            <w:r w:rsidRPr="00431E73">
              <w:t>b.</w:t>
            </w:r>
          </w:p>
        </w:tc>
        <w:tc>
          <w:tcPr>
            <w:tcW w:w="6810" w:type="dxa"/>
            <w:shd w:val="clear" w:color="auto" w:fill="auto"/>
          </w:tcPr>
          <w:p w:rsidR="00C14E42" w:rsidRPr="00431E73" w:rsidRDefault="00C14E42" w:rsidP="00472CC4">
            <w:pPr>
              <w:jc w:val="both"/>
            </w:pPr>
            <w:r w:rsidRPr="00431E73">
              <w:t xml:space="preserve">Differentiate </w:t>
            </w:r>
            <w:r w:rsidR="00A6589C">
              <w:t xml:space="preserve">between </w:t>
            </w:r>
            <w:r w:rsidRPr="00431E73">
              <w:t>gap and tight junctions in cell membrane.</w:t>
            </w:r>
          </w:p>
        </w:tc>
        <w:tc>
          <w:tcPr>
            <w:tcW w:w="1170" w:type="dxa"/>
            <w:shd w:val="clear" w:color="auto" w:fill="auto"/>
          </w:tcPr>
          <w:p w:rsidR="00C14E42" w:rsidRPr="00431E73" w:rsidRDefault="00C14E42" w:rsidP="00694797">
            <w:pPr>
              <w:jc w:val="center"/>
            </w:pPr>
            <w:r w:rsidRPr="00431E73">
              <w:t>CO2</w:t>
            </w:r>
          </w:p>
        </w:tc>
        <w:tc>
          <w:tcPr>
            <w:tcW w:w="950" w:type="dxa"/>
            <w:shd w:val="clear" w:color="auto" w:fill="auto"/>
          </w:tcPr>
          <w:p w:rsidR="00C14E42" w:rsidRPr="00431E73" w:rsidRDefault="00C14E42" w:rsidP="00694797">
            <w:pPr>
              <w:jc w:val="center"/>
            </w:pPr>
            <w:r w:rsidRPr="00431E73">
              <w:t>6</w:t>
            </w:r>
          </w:p>
        </w:tc>
      </w:tr>
      <w:tr w:rsidR="008C7BA2" w:rsidRPr="00431E73" w:rsidTr="00C14E4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31E73" w:rsidRDefault="008C7BA2" w:rsidP="00472CC4">
            <w:pPr>
              <w:jc w:val="center"/>
              <w:rPr>
                <w:b/>
              </w:rPr>
            </w:pPr>
            <w:r w:rsidRPr="00431E73">
              <w:rPr>
                <w:b/>
              </w:rPr>
              <w:t>(OR)</w:t>
            </w:r>
          </w:p>
        </w:tc>
      </w:tr>
      <w:tr w:rsidR="00C14E42" w:rsidRPr="00431E73" w:rsidTr="00C14E4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14E42" w:rsidRPr="00431E73" w:rsidRDefault="00C14E42" w:rsidP="008C7BA2">
            <w:pPr>
              <w:jc w:val="center"/>
            </w:pPr>
            <w:r w:rsidRPr="00431E73">
              <w:t>4.</w:t>
            </w:r>
          </w:p>
        </w:tc>
        <w:tc>
          <w:tcPr>
            <w:tcW w:w="840" w:type="dxa"/>
            <w:shd w:val="clear" w:color="auto" w:fill="auto"/>
          </w:tcPr>
          <w:p w:rsidR="00C14E42" w:rsidRPr="00431E73" w:rsidRDefault="00C14E42" w:rsidP="008C7BA2">
            <w:pPr>
              <w:jc w:val="center"/>
            </w:pPr>
            <w:r w:rsidRPr="00431E73">
              <w:t>a.</w:t>
            </w:r>
          </w:p>
        </w:tc>
        <w:tc>
          <w:tcPr>
            <w:tcW w:w="6810" w:type="dxa"/>
            <w:shd w:val="clear" w:color="auto" w:fill="auto"/>
          </w:tcPr>
          <w:p w:rsidR="00C14E42" w:rsidRPr="00431E73" w:rsidRDefault="00C14E42" w:rsidP="00472CC4">
            <w:pPr>
              <w:jc w:val="both"/>
            </w:pPr>
            <w:r w:rsidRPr="00431E73">
              <w:t>Tabulate the functions of cell junctions.</w:t>
            </w:r>
          </w:p>
        </w:tc>
        <w:tc>
          <w:tcPr>
            <w:tcW w:w="1170" w:type="dxa"/>
            <w:shd w:val="clear" w:color="auto" w:fill="auto"/>
          </w:tcPr>
          <w:p w:rsidR="00C14E42" w:rsidRPr="00431E73" w:rsidRDefault="00C14E42" w:rsidP="00905DFE">
            <w:pPr>
              <w:jc w:val="center"/>
            </w:pPr>
            <w:r w:rsidRPr="00431E73">
              <w:t>CO2</w:t>
            </w:r>
          </w:p>
        </w:tc>
        <w:tc>
          <w:tcPr>
            <w:tcW w:w="950" w:type="dxa"/>
            <w:shd w:val="clear" w:color="auto" w:fill="auto"/>
          </w:tcPr>
          <w:p w:rsidR="00C14E42" w:rsidRPr="00431E73" w:rsidRDefault="00C14E42" w:rsidP="00905DFE">
            <w:pPr>
              <w:jc w:val="center"/>
            </w:pPr>
            <w:r w:rsidRPr="00431E73">
              <w:t>14</w:t>
            </w:r>
          </w:p>
        </w:tc>
      </w:tr>
      <w:tr w:rsidR="00C14E42" w:rsidRPr="00431E73" w:rsidTr="00C14E4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14E42" w:rsidRPr="00431E73" w:rsidRDefault="00C14E4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14E42" w:rsidRPr="00431E73" w:rsidRDefault="00C14E42" w:rsidP="008C7BA2">
            <w:pPr>
              <w:jc w:val="center"/>
            </w:pPr>
            <w:r w:rsidRPr="00431E73">
              <w:t>b.</w:t>
            </w:r>
          </w:p>
        </w:tc>
        <w:tc>
          <w:tcPr>
            <w:tcW w:w="6810" w:type="dxa"/>
            <w:shd w:val="clear" w:color="auto" w:fill="auto"/>
          </w:tcPr>
          <w:p w:rsidR="00C14E42" w:rsidRPr="00431E73" w:rsidRDefault="00C14E42" w:rsidP="00472CC4">
            <w:pPr>
              <w:jc w:val="both"/>
            </w:pPr>
            <w:r w:rsidRPr="00431E73">
              <w:t>Appraise the composition and functions of basal lamina.</w:t>
            </w:r>
          </w:p>
        </w:tc>
        <w:tc>
          <w:tcPr>
            <w:tcW w:w="1170" w:type="dxa"/>
            <w:shd w:val="clear" w:color="auto" w:fill="auto"/>
          </w:tcPr>
          <w:p w:rsidR="00C14E42" w:rsidRPr="00431E73" w:rsidRDefault="00C14E42" w:rsidP="00905DFE">
            <w:pPr>
              <w:jc w:val="center"/>
            </w:pPr>
            <w:r w:rsidRPr="00431E73">
              <w:t>CO2</w:t>
            </w:r>
          </w:p>
        </w:tc>
        <w:tc>
          <w:tcPr>
            <w:tcW w:w="950" w:type="dxa"/>
            <w:shd w:val="clear" w:color="auto" w:fill="auto"/>
          </w:tcPr>
          <w:p w:rsidR="00C14E42" w:rsidRPr="00431E73" w:rsidRDefault="00C14E42" w:rsidP="00905DFE">
            <w:pPr>
              <w:jc w:val="center"/>
            </w:pPr>
            <w:r w:rsidRPr="00431E73">
              <w:t>6</w:t>
            </w:r>
          </w:p>
        </w:tc>
      </w:tr>
      <w:tr w:rsidR="00F1637D" w:rsidRPr="00431E73" w:rsidTr="00C14E42">
        <w:trPr>
          <w:trHeight w:val="90"/>
        </w:trPr>
        <w:tc>
          <w:tcPr>
            <w:tcW w:w="810" w:type="dxa"/>
            <w:shd w:val="clear" w:color="auto" w:fill="auto"/>
          </w:tcPr>
          <w:p w:rsidR="00F1637D" w:rsidRPr="00431E73" w:rsidRDefault="00F1637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637D" w:rsidRPr="00431E73" w:rsidRDefault="00F1637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1637D" w:rsidRPr="00431E73" w:rsidRDefault="00F1637D" w:rsidP="00472CC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1637D" w:rsidRPr="00431E73" w:rsidRDefault="00F1637D" w:rsidP="0069479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1637D" w:rsidRPr="00431E73" w:rsidRDefault="00F1637D" w:rsidP="00694797">
            <w:pPr>
              <w:jc w:val="center"/>
            </w:pPr>
          </w:p>
        </w:tc>
      </w:tr>
      <w:tr w:rsidR="00F1637D" w:rsidRPr="00431E73" w:rsidTr="00C14E42">
        <w:trPr>
          <w:trHeight w:val="90"/>
        </w:trPr>
        <w:tc>
          <w:tcPr>
            <w:tcW w:w="810" w:type="dxa"/>
            <w:shd w:val="clear" w:color="auto" w:fill="auto"/>
          </w:tcPr>
          <w:p w:rsidR="00F1637D" w:rsidRPr="00431E73" w:rsidRDefault="00F1637D" w:rsidP="008C7BA2">
            <w:pPr>
              <w:jc w:val="center"/>
            </w:pPr>
            <w:r w:rsidRPr="00431E73">
              <w:t>5.</w:t>
            </w:r>
          </w:p>
        </w:tc>
        <w:tc>
          <w:tcPr>
            <w:tcW w:w="840" w:type="dxa"/>
            <w:shd w:val="clear" w:color="auto" w:fill="auto"/>
          </w:tcPr>
          <w:p w:rsidR="00F1637D" w:rsidRPr="00431E73" w:rsidRDefault="00F1637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1637D" w:rsidRPr="00431E73" w:rsidRDefault="00600113" w:rsidP="00472CC4">
            <w:pPr>
              <w:jc w:val="both"/>
            </w:pPr>
            <w:r w:rsidRPr="00431E73">
              <w:t>Give a descriptive account of transport mechanism</w:t>
            </w:r>
            <w:r w:rsidR="00303BD7" w:rsidRPr="00431E73">
              <w:t>s</w:t>
            </w:r>
            <w:r w:rsidRPr="00431E73">
              <w:t xml:space="preserve"> in </w:t>
            </w:r>
            <w:r w:rsidR="00472CC4" w:rsidRPr="00431E73">
              <w:t>Plasma Membrane.</w:t>
            </w:r>
          </w:p>
        </w:tc>
        <w:tc>
          <w:tcPr>
            <w:tcW w:w="1170" w:type="dxa"/>
            <w:shd w:val="clear" w:color="auto" w:fill="auto"/>
          </w:tcPr>
          <w:p w:rsidR="00F1637D" w:rsidRPr="00431E73" w:rsidRDefault="00600113" w:rsidP="00905DFE">
            <w:pPr>
              <w:jc w:val="center"/>
            </w:pPr>
            <w:r w:rsidRPr="00431E73">
              <w:t>CO3</w:t>
            </w:r>
          </w:p>
        </w:tc>
        <w:tc>
          <w:tcPr>
            <w:tcW w:w="950" w:type="dxa"/>
            <w:shd w:val="clear" w:color="auto" w:fill="auto"/>
          </w:tcPr>
          <w:p w:rsidR="00F1637D" w:rsidRPr="00431E73" w:rsidRDefault="00600113" w:rsidP="00905DFE">
            <w:pPr>
              <w:jc w:val="center"/>
            </w:pPr>
            <w:r w:rsidRPr="00431E73">
              <w:t>20</w:t>
            </w:r>
          </w:p>
        </w:tc>
      </w:tr>
      <w:tr w:rsidR="00F1637D" w:rsidRPr="00431E73" w:rsidTr="00C14E4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1637D" w:rsidRPr="00431E73" w:rsidRDefault="00F1637D" w:rsidP="00472CC4">
            <w:pPr>
              <w:jc w:val="center"/>
              <w:rPr>
                <w:b/>
              </w:rPr>
            </w:pPr>
            <w:r w:rsidRPr="00431E73">
              <w:rPr>
                <w:b/>
              </w:rPr>
              <w:t>(OR)</w:t>
            </w:r>
          </w:p>
        </w:tc>
      </w:tr>
      <w:tr w:rsidR="00C14E42" w:rsidRPr="00431E73" w:rsidTr="00C14E4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14E42" w:rsidRPr="00431E73" w:rsidRDefault="00C14E42" w:rsidP="008C7BA2">
            <w:pPr>
              <w:jc w:val="center"/>
            </w:pPr>
            <w:r w:rsidRPr="00431E73">
              <w:t>6.</w:t>
            </w:r>
          </w:p>
        </w:tc>
        <w:tc>
          <w:tcPr>
            <w:tcW w:w="840" w:type="dxa"/>
            <w:shd w:val="clear" w:color="auto" w:fill="auto"/>
          </w:tcPr>
          <w:p w:rsidR="00C14E42" w:rsidRPr="00431E73" w:rsidRDefault="00C14E42" w:rsidP="008C7BA2">
            <w:pPr>
              <w:jc w:val="center"/>
            </w:pPr>
            <w:r w:rsidRPr="00431E73">
              <w:t>a.</w:t>
            </w:r>
          </w:p>
        </w:tc>
        <w:tc>
          <w:tcPr>
            <w:tcW w:w="6810" w:type="dxa"/>
            <w:shd w:val="clear" w:color="auto" w:fill="auto"/>
          </w:tcPr>
          <w:p w:rsidR="00C14E42" w:rsidRPr="00431E73" w:rsidRDefault="00C14E42" w:rsidP="00472CC4">
            <w:pPr>
              <w:jc w:val="both"/>
            </w:pPr>
            <w:r w:rsidRPr="00431E73">
              <w:t>Outline the mechanism of endocytosis and exocytosis with examples.</w:t>
            </w:r>
          </w:p>
        </w:tc>
        <w:tc>
          <w:tcPr>
            <w:tcW w:w="1170" w:type="dxa"/>
            <w:shd w:val="clear" w:color="auto" w:fill="auto"/>
          </w:tcPr>
          <w:p w:rsidR="00C14E42" w:rsidRPr="00431E73" w:rsidRDefault="00C14E42" w:rsidP="00694797">
            <w:pPr>
              <w:jc w:val="center"/>
            </w:pPr>
            <w:r w:rsidRPr="00431E73">
              <w:t>CO3</w:t>
            </w:r>
          </w:p>
        </w:tc>
        <w:tc>
          <w:tcPr>
            <w:tcW w:w="950" w:type="dxa"/>
            <w:shd w:val="clear" w:color="auto" w:fill="auto"/>
          </w:tcPr>
          <w:p w:rsidR="00C14E42" w:rsidRPr="00431E73" w:rsidRDefault="00C14E42" w:rsidP="00600113">
            <w:pPr>
              <w:jc w:val="center"/>
            </w:pPr>
            <w:r w:rsidRPr="00431E73">
              <w:t>8</w:t>
            </w:r>
          </w:p>
        </w:tc>
      </w:tr>
      <w:tr w:rsidR="00C14E42" w:rsidRPr="00431E73" w:rsidTr="00C14E4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14E42" w:rsidRPr="00431E73" w:rsidRDefault="00C14E4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14E42" w:rsidRPr="00431E73" w:rsidRDefault="00C14E42" w:rsidP="008C7BA2">
            <w:pPr>
              <w:jc w:val="center"/>
            </w:pPr>
            <w:r w:rsidRPr="00431E73">
              <w:t>b.</w:t>
            </w:r>
          </w:p>
        </w:tc>
        <w:tc>
          <w:tcPr>
            <w:tcW w:w="6810" w:type="dxa"/>
            <w:shd w:val="clear" w:color="auto" w:fill="auto"/>
          </w:tcPr>
          <w:p w:rsidR="00C14E42" w:rsidRPr="00431E73" w:rsidRDefault="00C14E42" w:rsidP="00472CC4">
            <w:pPr>
              <w:jc w:val="both"/>
            </w:pPr>
            <w:r w:rsidRPr="00431E73">
              <w:t>Explain glycosylation in eukaryotic cells.</w:t>
            </w:r>
          </w:p>
        </w:tc>
        <w:tc>
          <w:tcPr>
            <w:tcW w:w="1170" w:type="dxa"/>
            <w:shd w:val="clear" w:color="auto" w:fill="auto"/>
          </w:tcPr>
          <w:p w:rsidR="00C14E42" w:rsidRPr="00431E73" w:rsidRDefault="00C14E42" w:rsidP="00694797">
            <w:pPr>
              <w:jc w:val="center"/>
            </w:pPr>
            <w:r w:rsidRPr="00431E73">
              <w:t>CO3</w:t>
            </w:r>
          </w:p>
        </w:tc>
        <w:tc>
          <w:tcPr>
            <w:tcW w:w="950" w:type="dxa"/>
            <w:shd w:val="clear" w:color="auto" w:fill="auto"/>
          </w:tcPr>
          <w:p w:rsidR="00C14E42" w:rsidRPr="00431E73" w:rsidRDefault="00C14E42" w:rsidP="00694797">
            <w:pPr>
              <w:jc w:val="center"/>
            </w:pPr>
            <w:r w:rsidRPr="00431E73">
              <w:t>12</w:t>
            </w:r>
          </w:p>
        </w:tc>
      </w:tr>
      <w:tr w:rsidR="00F1637D" w:rsidRPr="00431E73" w:rsidTr="00C14E42">
        <w:trPr>
          <w:trHeight w:val="90"/>
        </w:trPr>
        <w:tc>
          <w:tcPr>
            <w:tcW w:w="810" w:type="dxa"/>
            <w:shd w:val="clear" w:color="auto" w:fill="auto"/>
          </w:tcPr>
          <w:p w:rsidR="00F1637D" w:rsidRPr="00431E73" w:rsidRDefault="00F1637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637D" w:rsidRPr="00431E73" w:rsidRDefault="00F1637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1637D" w:rsidRPr="00431E73" w:rsidRDefault="00F1637D" w:rsidP="00472CC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1637D" w:rsidRPr="00431E73" w:rsidRDefault="00F1637D" w:rsidP="0069479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1637D" w:rsidRPr="00431E73" w:rsidRDefault="00F1637D" w:rsidP="00694797">
            <w:pPr>
              <w:jc w:val="center"/>
            </w:pPr>
          </w:p>
        </w:tc>
      </w:tr>
      <w:tr w:rsidR="00C14E42" w:rsidRPr="00431E73" w:rsidTr="00C14E4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14E42" w:rsidRPr="00431E73" w:rsidRDefault="00C14E42" w:rsidP="00466CE6">
            <w:pPr>
              <w:jc w:val="center"/>
            </w:pPr>
            <w:r w:rsidRPr="00431E73">
              <w:t>7.</w:t>
            </w:r>
          </w:p>
        </w:tc>
        <w:tc>
          <w:tcPr>
            <w:tcW w:w="840" w:type="dxa"/>
            <w:shd w:val="clear" w:color="auto" w:fill="auto"/>
          </w:tcPr>
          <w:p w:rsidR="00C14E42" w:rsidRPr="00431E73" w:rsidRDefault="00C14E42" w:rsidP="00466CE6">
            <w:pPr>
              <w:jc w:val="center"/>
            </w:pPr>
            <w:r w:rsidRPr="00431E73">
              <w:t>a.</w:t>
            </w:r>
          </w:p>
        </w:tc>
        <w:tc>
          <w:tcPr>
            <w:tcW w:w="6810" w:type="dxa"/>
            <w:shd w:val="clear" w:color="auto" w:fill="auto"/>
          </w:tcPr>
          <w:p w:rsidR="00C14E42" w:rsidRPr="00431E73" w:rsidRDefault="00C14E42" w:rsidP="00472CC4">
            <w:pPr>
              <w:jc w:val="both"/>
            </w:pPr>
            <w:r w:rsidRPr="00431E73">
              <w:t>Compare the three modes of cell signaling and classify ligands with examples.</w:t>
            </w:r>
          </w:p>
        </w:tc>
        <w:tc>
          <w:tcPr>
            <w:tcW w:w="1170" w:type="dxa"/>
            <w:shd w:val="clear" w:color="auto" w:fill="auto"/>
          </w:tcPr>
          <w:p w:rsidR="00C14E42" w:rsidRPr="00431E73" w:rsidRDefault="00C14E42" w:rsidP="00466CE6">
            <w:pPr>
              <w:jc w:val="center"/>
            </w:pPr>
            <w:r w:rsidRPr="00431E73">
              <w:t>CO4</w:t>
            </w:r>
          </w:p>
        </w:tc>
        <w:tc>
          <w:tcPr>
            <w:tcW w:w="950" w:type="dxa"/>
            <w:shd w:val="clear" w:color="auto" w:fill="auto"/>
          </w:tcPr>
          <w:p w:rsidR="00C14E42" w:rsidRPr="00431E73" w:rsidRDefault="00C14E42" w:rsidP="00466CE6">
            <w:pPr>
              <w:jc w:val="center"/>
            </w:pPr>
            <w:r w:rsidRPr="00431E73">
              <w:t>15</w:t>
            </w:r>
          </w:p>
        </w:tc>
      </w:tr>
      <w:tr w:rsidR="00C14E42" w:rsidRPr="00431E73" w:rsidTr="00C14E4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14E42" w:rsidRPr="00431E73" w:rsidRDefault="00C14E42" w:rsidP="00466CE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14E42" w:rsidRPr="00431E73" w:rsidRDefault="00C14E42" w:rsidP="00466CE6">
            <w:pPr>
              <w:jc w:val="center"/>
            </w:pPr>
            <w:r w:rsidRPr="00431E73">
              <w:t>b.</w:t>
            </w:r>
          </w:p>
        </w:tc>
        <w:tc>
          <w:tcPr>
            <w:tcW w:w="6810" w:type="dxa"/>
            <w:shd w:val="clear" w:color="auto" w:fill="auto"/>
          </w:tcPr>
          <w:p w:rsidR="00C14E42" w:rsidRPr="00431E73" w:rsidRDefault="00C14E42" w:rsidP="00472CC4">
            <w:pPr>
              <w:jc w:val="both"/>
            </w:pPr>
            <w:r w:rsidRPr="00431E73">
              <w:t xml:space="preserve">Although steroid hormones and prostaglandins are lipid based signaling molecules, they differ in their mode of action </w:t>
            </w:r>
            <w:r w:rsidR="00A6589C">
              <w:t>–</w:t>
            </w:r>
            <w:r w:rsidRPr="00431E73">
              <w:t xml:space="preserve"> Explain</w:t>
            </w:r>
            <w:r w:rsidR="00A6589C">
              <w:t>.</w:t>
            </w:r>
          </w:p>
        </w:tc>
        <w:tc>
          <w:tcPr>
            <w:tcW w:w="1170" w:type="dxa"/>
            <w:shd w:val="clear" w:color="auto" w:fill="auto"/>
          </w:tcPr>
          <w:p w:rsidR="00C14E42" w:rsidRPr="00431E73" w:rsidRDefault="00C14E42" w:rsidP="00466CE6">
            <w:pPr>
              <w:jc w:val="center"/>
            </w:pPr>
            <w:r w:rsidRPr="00431E73">
              <w:t>CO4</w:t>
            </w:r>
          </w:p>
        </w:tc>
        <w:tc>
          <w:tcPr>
            <w:tcW w:w="950" w:type="dxa"/>
            <w:shd w:val="clear" w:color="auto" w:fill="auto"/>
          </w:tcPr>
          <w:p w:rsidR="00C14E42" w:rsidRPr="00431E73" w:rsidRDefault="00C14E42" w:rsidP="00466CE6">
            <w:pPr>
              <w:jc w:val="center"/>
            </w:pPr>
            <w:r w:rsidRPr="00431E73">
              <w:t>5</w:t>
            </w:r>
          </w:p>
        </w:tc>
      </w:tr>
      <w:tr w:rsidR="00F1637D" w:rsidRPr="00431E73" w:rsidTr="00C14E4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1637D" w:rsidRPr="00431E73" w:rsidRDefault="00F1637D" w:rsidP="00472CC4">
            <w:pPr>
              <w:jc w:val="center"/>
              <w:rPr>
                <w:b/>
              </w:rPr>
            </w:pPr>
            <w:r w:rsidRPr="00431E73">
              <w:rPr>
                <w:b/>
              </w:rPr>
              <w:t>(OR)</w:t>
            </w:r>
          </w:p>
        </w:tc>
      </w:tr>
      <w:tr w:rsidR="00C14E42" w:rsidRPr="00431E73" w:rsidTr="00C14E4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14E42" w:rsidRPr="00431E73" w:rsidRDefault="00C14E42" w:rsidP="008C7BA2">
            <w:pPr>
              <w:jc w:val="center"/>
            </w:pPr>
            <w:r w:rsidRPr="00431E73">
              <w:t>8.</w:t>
            </w:r>
          </w:p>
        </w:tc>
        <w:tc>
          <w:tcPr>
            <w:tcW w:w="840" w:type="dxa"/>
            <w:shd w:val="clear" w:color="auto" w:fill="auto"/>
          </w:tcPr>
          <w:p w:rsidR="00C14E42" w:rsidRPr="00431E73" w:rsidRDefault="00C14E42" w:rsidP="008C7BA2">
            <w:pPr>
              <w:jc w:val="center"/>
            </w:pPr>
            <w:r w:rsidRPr="00431E73">
              <w:t>a.</w:t>
            </w:r>
          </w:p>
        </w:tc>
        <w:tc>
          <w:tcPr>
            <w:tcW w:w="6810" w:type="dxa"/>
            <w:shd w:val="clear" w:color="auto" w:fill="auto"/>
          </w:tcPr>
          <w:p w:rsidR="00C14E42" w:rsidRPr="00431E73" w:rsidRDefault="00C14E42" w:rsidP="00472CC4">
            <w:pPr>
              <w:jc w:val="both"/>
            </w:pPr>
            <w:r w:rsidRPr="00431E73">
              <w:t>Discuss the mechanism of cell signaling through different types of cytosolic, nuclear and membrane bound receptors.</w:t>
            </w:r>
          </w:p>
        </w:tc>
        <w:tc>
          <w:tcPr>
            <w:tcW w:w="1170" w:type="dxa"/>
            <w:shd w:val="clear" w:color="auto" w:fill="auto"/>
          </w:tcPr>
          <w:p w:rsidR="00C14E42" w:rsidRPr="00431E73" w:rsidRDefault="00C14E42" w:rsidP="00694797">
            <w:pPr>
              <w:jc w:val="center"/>
            </w:pPr>
            <w:r w:rsidRPr="00431E73">
              <w:t>CO4</w:t>
            </w:r>
          </w:p>
        </w:tc>
        <w:tc>
          <w:tcPr>
            <w:tcW w:w="950" w:type="dxa"/>
            <w:shd w:val="clear" w:color="auto" w:fill="auto"/>
          </w:tcPr>
          <w:p w:rsidR="00C14E42" w:rsidRPr="00431E73" w:rsidRDefault="00C14E42" w:rsidP="00694797">
            <w:pPr>
              <w:jc w:val="center"/>
            </w:pPr>
            <w:r w:rsidRPr="00431E73">
              <w:t>16</w:t>
            </w:r>
          </w:p>
        </w:tc>
      </w:tr>
      <w:tr w:rsidR="00C14E42" w:rsidRPr="00431E73" w:rsidTr="00C14E4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14E42" w:rsidRPr="00431E73" w:rsidRDefault="00C14E4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14E42" w:rsidRPr="00431E73" w:rsidRDefault="00C14E42" w:rsidP="008C7BA2">
            <w:pPr>
              <w:jc w:val="center"/>
            </w:pPr>
            <w:r w:rsidRPr="00431E73">
              <w:t>b.</w:t>
            </w:r>
          </w:p>
        </w:tc>
        <w:tc>
          <w:tcPr>
            <w:tcW w:w="6810" w:type="dxa"/>
            <w:shd w:val="clear" w:color="auto" w:fill="auto"/>
          </w:tcPr>
          <w:p w:rsidR="00C14E42" w:rsidRPr="00431E73" w:rsidRDefault="00C14E42" w:rsidP="00472CC4">
            <w:pPr>
              <w:jc w:val="both"/>
            </w:pPr>
            <w:r w:rsidRPr="00431E73">
              <w:t>Nitroglycerine is used in congestive heart failure.  Justify the reasons.</w:t>
            </w:r>
          </w:p>
        </w:tc>
        <w:tc>
          <w:tcPr>
            <w:tcW w:w="1170" w:type="dxa"/>
            <w:shd w:val="clear" w:color="auto" w:fill="auto"/>
          </w:tcPr>
          <w:p w:rsidR="00C14E42" w:rsidRPr="00431E73" w:rsidRDefault="00C14E42" w:rsidP="00694797">
            <w:pPr>
              <w:jc w:val="center"/>
            </w:pPr>
            <w:r w:rsidRPr="00431E73">
              <w:t>CO4</w:t>
            </w:r>
          </w:p>
        </w:tc>
        <w:tc>
          <w:tcPr>
            <w:tcW w:w="950" w:type="dxa"/>
            <w:shd w:val="clear" w:color="auto" w:fill="auto"/>
          </w:tcPr>
          <w:p w:rsidR="00C14E42" w:rsidRPr="00431E73" w:rsidRDefault="00C14E42" w:rsidP="00694797">
            <w:pPr>
              <w:jc w:val="center"/>
            </w:pPr>
            <w:r w:rsidRPr="00431E73">
              <w:t>4</w:t>
            </w:r>
          </w:p>
        </w:tc>
      </w:tr>
      <w:tr w:rsidR="00F1637D" w:rsidRPr="00431E73" w:rsidTr="00EF61F4">
        <w:trPr>
          <w:trHeight w:val="413"/>
        </w:trPr>
        <w:tc>
          <w:tcPr>
            <w:tcW w:w="1650" w:type="dxa"/>
            <w:gridSpan w:val="2"/>
            <w:shd w:val="clear" w:color="auto" w:fill="auto"/>
          </w:tcPr>
          <w:p w:rsidR="00F1637D" w:rsidRPr="00431E73" w:rsidRDefault="00F1637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033AB" w:rsidRPr="00431E73" w:rsidRDefault="007033AB" w:rsidP="00472CC4">
            <w:pPr>
              <w:jc w:val="both"/>
              <w:rPr>
                <w:b/>
                <w:u w:val="single"/>
              </w:rPr>
            </w:pPr>
          </w:p>
          <w:p w:rsidR="00F1637D" w:rsidRPr="00431E73" w:rsidRDefault="00F1637D" w:rsidP="00472CC4">
            <w:pPr>
              <w:jc w:val="both"/>
              <w:rPr>
                <w:u w:val="single"/>
              </w:rPr>
            </w:pPr>
            <w:r w:rsidRPr="00431E73">
              <w:rPr>
                <w:b/>
                <w:u w:val="single"/>
              </w:rPr>
              <w:t>Compulsory</w:t>
            </w:r>
            <w:r w:rsidRPr="00431E73">
              <w:rPr>
                <w:u w:val="single"/>
              </w:rPr>
              <w:t>:</w:t>
            </w:r>
          </w:p>
          <w:p w:rsidR="007033AB" w:rsidRPr="00431E73" w:rsidRDefault="007033AB" w:rsidP="00472CC4">
            <w:pPr>
              <w:jc w:val="both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1637D" w:rsidRPr="00431E73" w:rsidRDefault="00F1637D" w:rsidP="0069479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1637D" w:rsidRPr="00431E73" w:rsidRDefault="00F1637D" w:rsidP="00694797">
            <w:pPr>
              <w:jc w:val="center"/>
            </w:pPr>
          </w:p>
        </w:tc>
      </w:tr>
      <w:tr w:rsidR="00466CE6" w:rsidRPr="00431E73" w:rsidTr="00C14E42">
        <w:trPr>
          <w:trHeight w:val="42"/>
        </w:trPr>
        <w:tc>
          <w:tcPr>
            <w:tcW w:w="810" w:type="dxa"/>
            <w:shd w:val="clear" w:color="auto" w:fill="auto"/>
          </w:tcPr>
          <w:p w:rsidR="00466CE6" w:rsidRPr="00431E73" w:rsidRDefault="00466CE6" w:rsidP="00466CE6">
            <w:pPr>
              <w:jc w:val="center"/>
            </w:pPr>
            <w:r w:rsidRPr="00431E73">
              <w:t>9.</w:t>
            </w:r>
          </w:p>
        </w:tc>
        <w:tc>
          <w:tcPr>
            <w:tcW w:w="840" w:type="dxa"/>
            <w:shd w:val="clear" w:color="auto" w:fill="auto"/>
          </w:tcPr>
          <w:p w:rsidR="00466CE6" w:rsidRPr="00431E73" w:rsidRDefault="00466CE6" w:rsidP="00466CE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66CE6" w:rsidRPr="00431E73" w:rsidRDefault="00C51347" w:rsidP="00E202B2">
            <w:pPr>
              <w:jc w:val="both"/>
            </w:pPr>
            <w:r w:rsidRPr="00431E73">
              <w:t>‘</w:t>
            </w:r>
            <w:r w:rsidR="00303BD7" w:rsidRPr="00431E73">
              <w:t>Second messengers play a significant role in signal transduction</w:t>
            </w:r>
            <w:r w:rsidR="00E202B2" w:rsidRPr="00431E73">
              <w:t>’-</w:t>
            </w:r>
            <w:r w:rsidR="00303BD7" w:rsidRPr="00431E73">
              <w:t xml:space="preserve">  Justify</w:t>
            </w:r>
            <w:r w:rsidR="00472CC4" w:rsidRPr="00431E73">
              <w:t>.</w:t>
            </w:r>
          </w:p>
        </w:tc>
        <w:tc>
          <w:tcPr>
            <w:tcW w:w="1170" w:type="dxa"/>
            <w:shd w:val="clear" w:color="auto" w:fill="auto"/>
          </w:tcPr>
          <w:p w:rsidR="00466CE6" w:rsidRPr="00431E73" w:rsidRDefault="00303BD7" w:rsidP="00466CE6">
            <w:pPr>
              <w:jc w:val="center"/>
            </w:pPr>
            <w:r w:rsidRPr="00431E73">
              <w:t>CO5</w:t>
            </w:r>
          </w:p>
        </w:tc>
        <w:tc>
          <w:tcPr>
            <w:tcW w:w="950" w:type="dxa"/>
            <w:shd w:val="clear" w:color="auto" w:fill="auto"/>
          </w:tcPr>
          <w:p w:rsidR="00466CE6" w:rsidRPr="00431E73" w:rsidRDefault="00466CE6" w:rsidP="00466CE6">
            <w:pPr>
              <w:jc w:val="center"/>
            </w:pPr>
            <w:r w:rsidRPr="00431E73">
              <w:t>20</w:t>
            </w:r>
          </w:p>
        </w:tc>
      </w:tr>
    </w:tbl>
    <w:p w:rsidR="006F4831" w:rsidRPr="00431E73" w:rsidRDefault="006F4831" w:rsidP="007B5387"/>
    <w:p w:rsidR="008C7BA2" w:rsidRDefault="008C7BA2" w:rsidP="00E86573">
      <w:pPr>
        <w:tabs>
          <w:tab w:val="left" w:pos="1428"/>
        </w:tabs>
      </w:pPr>
    </w:p>
    <w:sectPr w:rsidR="008C7BA2" w:rsidSect="00C14E4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0691E"/>
    <w:rsid w:val="00023B9E"/>
    <w:rsid w:val="00046AB8"/>
    <w:rsid w:val="00060CB9"/>
    <w:rsid w:val="00061821"/>
    <w:rsid w:val="000E180A"/>
    <w:rsid w:val="000E4455"/>
    <w:rsid w:val="000F3EFE"/>
    <w:rsid w:val="001D1D68"/>
    <w:rsid w:val="001D41FE"/>
    <w:rsid w:val="001D670F"/>
    <w:rsid w:val="001E2222"/>
    <w:rsid w:val="001F54D1"/>
    <w:rsid w:val="001F7E9B"/>
    <w:rsid w:val="00204EB0"/>
    <w:rsid w:val="00211ABA"/>
    <w:rsid w:val="00235351"/>
    <w:rsid w:val="002571B4"/>
    <w:rsid w:val="00266439"/>
    <w:rsid w:val="0026653D"/>
    <w:rsid w:val="002D09FF"/>
    <w:rsid w:val="002D7611"/>
    <w:rsid w:val="002D76BB"/>
    <w:rsid w:val="002E336A"/>
    <w:rsid w:val="002E552A"/>
    <w:rsid w:val="00300676"/>
    <w:rsid w:val="00303BD7"/>
    <w:rsid w:val="00304757"/>
    <w:rsid w:val="003206DF"/>
    <w:rsid w:val="00323989"/>
    <w:rsid w:val="00324247"/>
    <w:rsid w:val="00380146"/>
    <w:rsid w:val="003855F1"/>
    <w:rsid w:val="003A1B95"/>
    <w:rsid w:val="003B14BC"/>
    <w:rsid w:val="003B1F06"/>
    <w:rsid w:val="003C6BB4"/>
    <w:rsid w:val="003D6DA3"/>
    <w:rsid w:val="003F728C"/>
    <w:rsid w:val="00431E73"/>
    <w:rsid w:val="00460118"/>
    <w:rsid w:val="0046314C"/>
    <w:rsid w:val="00466CE6"/>
    <w:rsid w:val="0046787F"/>
    <w:rsid w:val="00472CC4"/>
    <w:rsid w:val="004F787A"/>
    <w:rsid w:val="00501F18"/>
    <w:rsid w:val="0050571C"/>
    <w:rsid w:val="005133D7"/>
    <w:rsid w:val="005527A4"/>
    <w:rsid w:val="00552CF0"/>
    <w:rsid w:val="005713F8"/>
    <w:rsid w:val="005814FF"/>
    <w:rsid w:val="00581B1F"/>
    <w:rsid w:val="005A0DF5"/>
    <w:rsid w:val="005D0F4A"/>
    <w:rsid w:val="005D3355"/>
    <w:rsid w:val="005F011C"/>
    <w:rsid w:val="005F3530"/>
    <w:rsid w:val="005F5171"/>
    <w:rsid w:val="00600113"/>
    <w:rsid w:val="006007FB"/>
    <w:rsid w:val="006156F8"/>
    <w:rsid w:val="0062605C"/>
    <w:rsid w:val="0064710A"/>
    <w:rsid w:val="00670A67"/>
    <w:rsid w:val="00681B25"/>
    <w:rsid w:val="00694797"/>
    <w:rsid w:val="006A7731"/>
    <w:rsid w:val="006C1D35"/>
    <w:rsid w:val="006C39BE"/>
    <w:rsid w:val="006C7354"/>
    <w:rsid w:val="006E2574"/>
    <w:rsid w:val="006F4831"/>
    <w:rsid w:val="007033AB"/>
    <w:rsid w:val="00714C68"/>
    <w:rsid w:val="00725A0A"/>
    <w:rsid w:val="007326F6"/>
    <w:rsid w:val="007506CD"/>
    <w:rsid w:val="007622D5"/>
    <w:rsid w:val="0078020F"/>
    <w:rsid w:val="007B5387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72EC"/>
    <w:rsid w:val="008C7BA2"/>
    <w:rsid w:val="008E19EE"/>
    <w:rsid w:val="008E360D"/>
    <w:rsid w:val="0090362A"/>
    <w:rsid w:val="00904D12"/>
    <w:rsid w:val="00905DFE"/>
    <w:rsid w:val="00910F76"/>
    <w:rsid w:val="00911266"/>
    <w:rsid w:val="00942884"/>
    <w:rsid w:val="0095670B"/>
    <w:rsid w:val="0095679B"/>
    <w:rsid w:val="00963CB5"/>
    <w:rsid w:val="009B53DD"/>
    <w:rsid w:val="009C5A1D"/>
    <w:rsid w:val="009E09A3"/>
    <w:rsid w:val="00A303DD"/>
    <w:rsid w:val="00A47E2A"/>
    <w:rsid w:val="00A6589C"/>
    <w:rsid w:val="00AA3F2E"/>
    <w:rsid w:val="00AA5E39"/>
    <w:rsid w:val="00AA6B40"/>
    <w:rsid w:val="00AE264C"/>
    <w:rsid w:val="00AE635E"/>
    <w:rsid w:val="00B009B1"/>
    <w:rsid w:val="00B20598"/>
    <w:rsid w:val="00B253AE"/>
    <w:rsid w:val="00B60E7E"/>
    <w:rsid w:val="00B718BF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4E42"/>
    <w:rsid w:val="00C3743D"/>
    <w:rsid w:val="00C51347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E13FC"/>
    <w:rsid w:val="00DF25D8"/>
    <w:rsid w:val="00E202B2"/>
    <w:rsid w:val="00E44059"/>
    <w:rsid w:val="00E54572"/>
    <w:rsid w:val="00E5735F"/>
    <w:rsid w:val="00E577A9"/>
    <w:rsid w:val="00E70A47"/>
    <w:rsid w:val="00E824B7"/>
    <w:rsid w:val="00E86573"/>
    <w:rsid w:val="00EA02B3"/>
    <w:rsid w:val="00EB0EE0"/>
    <w:rsid w:val="00EB26EF"/>
    <w:rsid w:val="00EB460D"/>
    <w:rsid w:val="00ED7C27"/>
    <w:rsid w:val="00EF61F4"/>
    <w:rsid w:val="00F11EDB"/>
    <w:rsid w:val="00F162EA"/>
    <w:rsid w:val="00F1637D"/>
    <w:rsid w:val="00F208C0"/>
    <w:rsid w:val="00F266A7"/>
    <w:rsid w:val="00F32118"/>
    <w:rsid w:val="00F50223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B307F-4FF5-44F0-9C49-56F91259B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1479</Characters>
  <Application>Microsoft Office Word</Application>
  <DocSecurity>0</DocSecurity>
  <Lines>134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2018-04-07T09:53:00Z</cp:lastPrinted>
  <dcterms:created xsi:type="dcterms:W3CDTF">2019-11-28T06:38:00Z</dcterms:created>
  <dcterms:modified xsi:type="dcterms:W3CDTF">2019-11-28T06:38:00Z</dcterms:modified>
</cp:coreProperties>
</file>